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99" w:rsidRDefault="004962CA">
      <w:pPr>
        <w:pStyle w:val="western"/>
        <w:spacing w:before="280" w:beforeAutospacing="0" w:after="0" w:line="240" w:lineRule="auto"/>
        <w:jc w:val="center"/>
        <w:rPr>
          <w:rFonts w:ascii="Verdana" w:hAnsi="Verdana" w:cs="Times New Roman"/>
          <w:sz w:val="20"/>
          <w:szCs w:val="20"/>
          <w:lang w:eastAsia="es-ES"/>
        </w:rPr>
      </w:pPr>
      <w:r>
        <w:rPr>
          <w:b/>
          <w:bCs/>
          <w:sz w:val="20"/>
          <w:szCs w:val="20"/>
        </w:rPr>
        <w:t>RESULTAT</w:t>
      </w:r>
      <w:r w:rsidR="00180CB8">
        <w:rPr>
          <w:b/>
          <w:bCs/>
          <w:sz w:val="20"/>
          <w:szCs w:val="20"/>
        </w:rPr>
        <w:t xml:space="preserve"> DEL PROCÉS SELECTIU PER CONCURS PER A LA COBERTURA D’UNA PLAÇA </w:t>
      </w:r>
      <w:r w:rsidR="00C2189F">
        <w:rPr>
          <w:b/>
          <w:bCs/>
          <w:sz w:val="20"/>
          <w:szCs w:val="20"/>
        </w:rPr>
        <w:t>DE PROFESSOR/A DE TROMPETA (CODI 503.3</w:t>
      </w:r>
      <w:r w:rsidR="0034489E">
        <w:rPr>
          <w:b/>
          <w:bCs/>
          <w:sz w:val="20"/>
          <w:szCs w:val="20"/>
        </w:rPr>
        <w:t>)</w:t>
      </w:r>
      <w:r w:rsidR="00180CB8">
        <w:rPr>
          <w:b/>
          <w:bCs/>
          <w:sz w:val="20"/>
          <w:szCs w:val="20"/>
        </w:rPr>
        <w:t>, EN TORN E</w:t>
      </w:r>
      <w:r w:rsidR="009D727B">
        <w:rPr>
          <w:b/>
          <w:bCs/>
          <w:sz w:val="20"/>
          <w:szCs w:val="20"/>
        </w:rPr>
        <w:t xml:space="preserve">XCEPCIONAL D’ESTABILITZACIÓ, DEL PATRONAT MUNICIPAL DE L’ESCOLA DE MÚSICA </w:t>
      </w:r>
      <w:r w:rsidR="00180CB8">
        <w:rPr>
          <w:b/>
          <w:bCs/>
          <w:sz w:val="20"/>
          <w:szCs w:val="20"/>
          <w:lang w:eastAsia="es-ES"/>
        </w:rPr>
        <w:t>DE VANDELLÒS I L’HOSPITALET DE L’INFANT</w:t>
      </w: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Vist les bases reguladores de la convocatòria aprovades per Junta de Govern de data 17 de novembre de 2022, publicades al BOPT CVE 2022-12332 de data 29 de desembre de 2022 i anunci al DOGC 8823D de 30 de desembre de 2022.</w:t>
      </w:r>
    </w:p>
    <w:p w:rsidR="001B7999" w:rsidRDefault="00180CB8">
      <w:pPr>
        <w:pStyle w:val="western"/>
        <w:spacing w:before="100" w:after="0" w:line="240" w:lineRule="auto"/>
        <w:jc w:val="both"/>
      </w:pPr>
      <w:r>
        <w:rPr>
          <w:sz w:val="20"/>
          <w:szCs w:val="20"/>
        </w:rPr>
        <w:t>Finalitzat el termini es publica el Decret d’Alcaldia de la relació inicial de persones admesos i excloses d’acord amb el contingut de les bases.</w:t>
      </w:r>
    </w:p>
    <w:p w:rsidR="001B7999" w:rsidRDefault="009D727B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>En data 3</w:t>
      </w:r>
      <w:r w:rsidR="00180CB8">
        <w:rPr>
          <w:sz w:val="20"/>
          <w:szCs w:val="20"/>
        </w:rPr>
        <w:t xml:space="preserve"> de març de 2023, a les 9:30 h. es constitueix el tribunal constituït per:</w:t>
      </w:r>
    </w:p>
    <w:p w:rsidR="001B7999" w:rsidRDefault="001B7999">
      <w:pPr>
        <w:widowControl w:val="0"/>
        <w:suppressAutoHyphens w:val="0"/>
        <w:spacing w:after="0" w:line="240" w:lineRule="auto"/>
        <w:jc w:val="both"/>
      </w:pPr>
    </w:p>
    <w:p w:rsidR="00180CB8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President/a: Sergi Macip Simó, Tècnic del Departament de recursos humans</w:t>
      </w:r>
    </w:p>
    <w:p w:rsidR="00180CB8" w:rsidRPr="00DF64BD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9D727B" w:rsidRDefault="009D727B" w:rsidP="009D727B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1: Alexis Castillo González, Cap del Departament de cultura i ensenyament </w:t>
      </w:r>
    </w:p>
    <w:p w:rsidR="009D727B" w:rsidRPr="00DF64BD" w:rsidRDefault="009D727B" w:rsidP="009D727B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9D727B" w:rsidRPr="00C2189F" w:rsidRDefault="009D727B" w:rsidP="009D727B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2: </w:t>
      </w:r>
      <w:r w:rsidRPr="00C2189F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Laura Llorens Martínez, Directora de l’Escola Municipal de música </w:t>
      </w:r>
    </w:p>
    <w:p w:rsidR="009D727B" w:rsidRPr="00C2189F" w:rsidRDefault="009D727B" w:rsidP="009D727B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9D727B" w:rsidRPr="00C2189F" w:rsidRDefault="009D727B" w:rsidP="009D727B">
      <w:pPr>
        <w:pStyle w:val="Default"/>
        <w:jc w:val="both"/>
        <w:rPr>
          <w:bCs/>
          <w:sz w:val="20"/>
          <w:szCs w:val="20"/>
          <w:lang w:val="ca-ES"/>
        </w:rPr>
      </w:pPr>
      <w:r w:rsidRPr="00C2189F">
        <w:rPr>
          <w:rFonts w:eastAsia="Times New Roman"/>
          <w:sz w:val="20"/>
          <w:szCs w:val="20"/>
          <w:lang w:val="ca-ES" w:eastAsia="es-ES"/>
        </w:rPr>
        <w:t>Vocal 3:</w:t>
      </w:r>
      <w:r w:rsidRPr="00C2189F">
        <w:rPr>
          <w:b/>
          <w:bCs/>
          <w:sz w:val="20"/>
          <w:szCs w:val="20"/>
          <w:lang w:val="ca-ES"/>
        </w:rPr>
        <w:t xml:space="preserve"> </w:t>
      </w:r>
      <w:r w:rsidRPr="00C2189F">
        <w:rPr>
          <w:bCs/>
          <w:sz w:val="20"/>
          <w:szCs w:val="20"/>
          <w:lang w:val="ca-ES"/>
        </w:rPr>
        <w:t xml:space="preserve">Susanna </w:t>
      </w:r>
      <w:proofErr w:type="spellStart"/>
      <w:r w:rsidRPr="00C2189F">
        <w:rPr>
          <w:bCs/>
          <w:sz w:val="20"/>
          <w:szCs w:val="20"/>
          <w:lang w:val="ca-ES"/>
        </w:rPr>
        <w:t>Sarrà</w:t>
      </w:r>
      <w:proofErr w:type="spellEnd"/>
      <w:r w:rsidRPr="00C2189F">
        <w:rPr>
          <w:bCs/>
          <w:sz w:val="20"/>
          <w:szCs w:val="20"/>
          <w:lang w:val="ca-ES"/>
        </w:rPr>
        <w:t xml:space="preserve"> </w:t>
      </w:r>
      <w:proofErr w:type="spellStart"/>
      <w:r w:rsidRPr="00C2189F">
        <w:rPr>
          <w:bCs/>
          <w:sz w:val="20"/>
          <w:szCs w:val="20"/>
          <w:lang w:val="ca-ES"/>
        </w:rPr>
        <w:t>Caparacena</w:t>
      </w:r>
      <w:proofErr w:type="spellEnd"/>
      <w:r w:rsidRPr="00C2189F">
        <w:rPr>
          <w:bCs/>
          <w:sz w:val="20"/>
          <w:szCs w:val="20"/>
          <w:lang w:val="ca-ES"/>
        </w:rPr>
        <w:t>, Professora de l’Escola Municipal de música</w:t>
      </w:r>
    </w:p>
    <w:p w:rsidR="009D727B" w:rsidRPr="00C2189F" w:rsidRDefault="009D727B" w:rsidP="009D727B">
      <w:pPr>
        <w:pStyle w:val="Default"/>
        <w:jc w:val="both"/>
        <w:rPr>
          <w:bCs/>
          <w:sz w:val="20"/>
          <w:szCs w:val="20"/>
          <w:lang w:val="ca-ES"/>
        </w:rPr>
      </w:pPr>
    </w:p>
    <w:p w:rsidR="00142A8A" w:rsidRPr="00F35295" w:rsidRDefault="00142A8A" w:rsidP="00142A8A">
      <w:pPr>
        <w:pStyle w:val="Default"/>
        <w:jc w:val="both"/>
        <w:rPr>
          <w:sz w:val="20"/>
          <w:szCs w:val="20"/>
          <w:lang w:val="ca-ES"/>
        </w:rPr>
      </w:pPr>
      <w:r w:rsidRPr="00F35295">
        <w:rPr>
          <w:sz w:val="20"/>
          <w:szCs w:val="20"/>
          <w:lang w:val="ca-ES"/>
        </w:rPr>
        <w:t xml:space="preserve">Vocal 4: </w:t>
      </w:r>
      <w:r>
        <w:rPr>
          <w:sz w:val="20"/>
          <w:szCs w:val="20"/>
          <w:lang w:val="ca-ES"/>
        </w:rPr>
        <w:t xml:space="preserve">Excusa al seva absència la persona designada per </w:t>
      </w:r>
      <w:r w:rsidRPr="00F35295">
        <w:rPr>
          <w:sz w:val="20"/>
          <w:szCs w:val="20"/>
          <w:lang w:val="ca-ES"/>
        </w:rPr>
        <w:t>l’Escola d’Administració Pública.</w:t>
      </w:r>
    </w:p>
    <w:p w:rsidR="00180CB8" w:rsidRPr="00C2189F" w:rsidRDefault="00180CB8">
      <w:pPr>
        <w:pStyle w:val="Default"/>
        <w:jc w:val="both"/>
        <w:rPr>
          <w:sz w:val="20"/>
          <w:szCs w:val="20"/>
          <w:lang w:val="ca-ES"/>
        </w:rPr>
      </w:pPr>
    </w:p>
    <w:p w:rsidR="00180CB8" w:rsidRPr="00C2189F" w:rsidRDefault="00180CB8">
      <w:pPr>
        <w:pStyle w:val="Default"/>
        <w:jc w:val="both"/>
        <w:rPr>
          <w:lang w:val="ca-ES"/>
        </w:rPr>
      </w:pPr>
      <w:r w:rsidRPr="00C2189F">
        <w:rPr>
          <w:rFonts w:eastAsia="Times New Roman"/>
          <w:sz w:val="20"/>
          <w:szCs w:val="20"/>
          <w:lang w:val="ca-ES" w:eastAsia="es-ES"/>
        </w:rPr>
        <w:t>Secretària: personal adscrit al Departament de recursos humans</w:t>
      </w:r>
    </w:p>
    <w:p w:rsidR="00C2189F" w:rsidRPr="00C2189F" w:rsidRDefault="00F35295" w:rsidP="00C2189F">
      <w:pPr>
        <w:pStyle w:val="Default"/>
        <w:spacing w:before="280"/>
        <w:jc w:val="both"/>
        <w:rPr>
          <w:rFonts w:eastAsia="Times New Roman"/>
          <w:sz w:val="20"/>
          <w:szCs w:val="20"/>
          <w:lang w:val="ca-ES" w:eastAsia="es-ES"/>
        </w:rPr>
      </w:pPr>
      <w:r w:rsidRPr="00C2189F">
        <w:rPr>
          <w:rFonts w:eastAsia="Times New Roman"/>
          <w:sz w:val="20"/>
          <w:szCs w:val="20"/>
          <w:lang w:val="ca-ES" w:eastAsia="es-ES"/>
        </w:rPr>
        <w:t>Una ve</w:t>
      </w:r>
      <w:r w:rsidR="00180CB8" w:rsidRPr="00C2189F">
        <w:rPr>
          <w:rFonts w:eastAsia="Times New Roman"/>
          <w:sz w:val="20"/>
          <w:szCs w:val="20"/>
          <w:lang w:val="ca-ES" w:eastAsia="es-ES"/>
        </w:rPr>
        <w:t>gada constituït el tribunal s’inicia la valoració dels mèrits d’acord amb els barems de les bases de la conv</w:t>
      </w:r>
      <w:r w:rsidR="00180CB8" w:rsidRPr="00C2189F">
        <w:rPr>
          <w:rFonts w:eastAsia="Times New Roman"/>
          <w:sz w:val="20"/>
          <w:szCs w:val="20"/>
          <w:lang w:val="ca-ES" w:eastAsia="es-ES"/>
        </w:rPr>
        <w:t>o</w:t>
      </w:r>
      <w:r w:rsidRPr="00C2189F">
        <w:rPr>
          <w:rFonts w:eastAsia="Times New Roman"/>
          <w:sz w:val="20"/>
          <w:szCs w:val="20"/>
          <w:lang w:val="ca-ES" w:eastAsia="es-ES"/>
        </w:rPr>
        <w:t>catòria, obtenint</w:t>
      </w:r>
      <w:r w:rsidR="00180CB8" w:rsidRPr="00C2189F">
        <w:rPr>
          <w:rFonts w:eastAsia="Times New Roman"/>
          <w:sz w:val="20"/>
          <w:szCs w:val="20"/>
          <w:lang w:val="ca-ES" w:eastAsia="es-ES"/>
        </w:rPr>
        <w:t xml:space="preserve"> els següents resultats:</w:t>
      </w:r>
    </w:p>
    <w:p w:rsidR="00C2189F" w:rsidRPr="00C2189F" w:rsidRDefault="00C2189F" w:rsidP="00C2189F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</w:p>
    <w:tbl>
      <w:tblPr>
        <w:tblW w:w="0" w:type="auto"/>
        <w:jc w:val="center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"/>
        <w:gridCol w:w="1547"/>
        <w:gridCol w:w="914"/>
        <w:gridCol w:w="681"/>
      </w:tblGrid>
      <w:tr w:rsidR="004962CA" w:rsidRPr="00C2189F" w:rsidTr="004962CA">
        <w:trPr>
          <w:trHeight w:val="255"/>
          <w:tblCellSpacing w:w="0" w:type="dxa"/>
          <w:jc w:val="center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2CA" w:rsidRPr="00C2189F" w:rsidRDefault="004962CA" w:rsidP="00C2189F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C2189F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2CA" w:rsidRPr="00C2189F" w:rsidRDefault="004962CA" w:rsidP="00C2189F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C2189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ES"/>
              </w:rPr>
              <w:t>Experiència prof.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2CA" w:rsidRPr="00C2189F" w:rsidRDefault="004962CA" w:rsidP="00C2189F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C21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Formació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62CA" w:rsidRPr="00C2189F" w:rsidRDefault="004962CA" w:rsidP="00C2189F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C2189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4962CA" w:rsidRPr="00C2189F" w:rsidTr="004962CA">
        <w:trPr>
          <w:trHeight w:val="255"/>
          <w:tblCellSpacing w:w="0" w:type="dxa"/>
          <w:jc w:val="center"/>
        </w:trPr>
        <w:tc>
          <w:tcPr>
            <w:tcW w:w="976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4962CA" w:rsidRPr="00C2189F" w:rsidRDefault="004962CA" w:rsidP="00C2189F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C2189F"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  <w:t>***2069**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4962CA" w:rsidRPr="00C2189F" w:rsidRDefault="004962CA" w:rsidP="00C2189F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C2189F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70</w:t>
            </w:r>
          </w:p>
        </w:tc>
        <w:tc>
          <w:tcPr>
            <w:tcW w:w="914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4962CA" w:rsidRPr="00C2189F" w:rsidRDefault="004962CA" w:rsidP="00C2189F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C218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681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4962CA" w:rsidRPr="00C2189F" w:rsidRDefault="004962CA" w:rsidP="00C2189F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eastAsia="es-ES"/>
              </w:rPr>
            </w:pPr>
            <w:r w:rsidRPr="00C2189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98</w:t>
            </w:r>
          </w:p>
        </w:tc>
      </w:tr>
    </w:tbl>
    <w:p w:rsidR="001B7999" w:rsidRDefault="00180CB8">
      <w:pPr>
        <w:pStyle w:val="western"/>
        <w:spacing w:before="280" w:after="0" w:line="240" w:lineRule="auto"/>
        <w:jc w:val="both"/>
      </w:pPr>
      <w:r w:rsidRPr="00C2189F">
        <w:rPr>
          <w:sz w:val="20"/>
          <w:szCs w:val="20"/>
        </w:rPr>
        <w:t xml:space="preserve">De conformitat amb les bases de la convocatòria, aquesta resolució es publicarà a web municipal: </w:t>
      </w:r>
      <w:hyperlink r:id="rId7">
        <w:r w:rsidRPr="00C2189F">
          <w:rPr>
            <w:rStyle w:val="EnlladInternet"/>
            <w:sz w:val="20"/>
            <w:szCs w:val="20"/>
          </w:rPr>
          <w:t>www.vandellos-hospitalet.cat</w:t>
        </w:r>
      </w:hyperlink>
      <w:r w:rsidRPr="00C2189F">
        <w:rPr>
          <w:sz w:val="20"/>
          <w:szCs w:val="20"/>
        </w:rPr>
        <w:t>, substituint la notificació als interessats, de conformitat amb el que disposa</w:t>
      </w:r>
      <w:r>
        <w:rPr>
          <w:sz w:val="20"/>
          <w:szCs w:val="20"/>
        </w:rPr>
        <w:t xml:space="preserve"> la normativa vigent en matèria de règim jurídic de les administracions publiques i el procediment administratiu comú. Les persones aspirants disposaran d’un termini de 5 dies naturals per a sol·licitar la revisió de les valoracions i presentar-ne reclamació o al·legacions.</w:t>
      </w:r>
    </w:p>
    <w:p w:rsidR="001B7999" w:rsidRDefault="001B7999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533531" w:rsidRDefault="00533531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34489E" w:rsidRDefault="0034489E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Vandellòs i l’Hospitalet de l’Infant, </w:t>
      </w:r>
      <w:r w:rsidR="004962CA">
        <w:rPr>
          <w:sz w:val="20"/>
          <w:szCs w:val="20"/>
        </w:rPr>
        <w:t>21</w:t>
      </w:r>
      <w:r>
        <w:rPr>
          <w:sz w:val="20"/>
          <w:szCs w:val="20"/>
        </w:rPr>
        <w:t xml:space="preserve"> de març de 2023 </w:t>
      </w:r>
    </w:p>
    <w:sectPr w:rsidR="001B7999" w:rsidSect="001B7999">
      <w:headerReference w:type="default" r:id="rId8"/>
      <w:pgSz w:w="11906" w:h="16838"/>
      <w:pgMar w:top="1134" w:right="709" w:bottom="567" w:left="992" w:header="42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999" w:rsidRDefault="001B7999" w:rsidP="001B7999">
      <w:pPr>
        <w:spacing w:after="0" w:line="240" w:lineRule="auto"/>
      </w:pPr>
      <w:r>
        <w:separator/>
      </w:r>
    </w:p>
  </w:endnote>
  <w:endnote w:type="continuationSeparator" w:id="0">
    <w:p w:rsidR="001B7999" w:rsidRDefault="001B7999" w:rsidP="001B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999" w:rsidRDefault="001B7999" w:rsidP="001B7999">
      <w:pPr>
        <w:spacing w:after="0" w:line="240" w:lineRule="auto"/>
      </w:pPr>
      <w:r>
        <w:separator/>
      </w:r>
    </w:p>
  </w:footnote>
  <w:footnote w:type="continuationSeparator" w:id="0">
    <w:p w:rsidR="001B7999" w:rsidRDefault="001B7999" w:rsidP="001B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99" w:rsidRDefault="00180CB8">
    <w:pPr>
      <w:pStyle w:val="Header"/>
    </w:pPr>
    <w:r>
      <w:rPr>
        <w:noProof/>
        <w:lang w:val="es-ES" w:eastAsia="es-ES"/>
      </w:rPr>
      <w:drawing>
        <wp:inline distT="0" distB="0" distL="0" distR="0">
          <wp:extent cx="3076575" cy="71628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999"/>
    <w:rsid w:val="00142A8A"/>
    <w:rsid w:val="00180CB8"/>
    <w:rsid w:val="001B7999"/>
    <w:rsid w:val="001F6695"/>
    <w:rsid w:val="0034489E"/>
    <w:rsid w:val="004962CA"/>
    <w:rsid w:val="00517802"/>
    <w:rsid w:val="00533531"/>
    <w:rsid w:val="00601441"/>
    <w:rsid w:val="008059E2"/>
    <w:rsid w:val="009D727B"/>
    <w:rsid w:val="00BC49C7"/>
    <w:rsid w:val="00C2189F"/>
    <w:rsid w:val="00D308BE"/>
    <w:rsid w:val="00D65273"/>
    <w:rsid w:val="00DC6109"/>
    <w:rsid w:val="00F3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F3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aleraCar">
    <w:name w:val="Capçalera Car"/>
    <w:basedOn w:val="Fuentedeprrafopredeter"/>
    <w:uiPriority w:val="99"/>
    <w:semiHidden/>
    <w:qFormat/>
    <w:rsid w:val="00CF2666"/>
  </w:style>
  <w:style w:type="character" w:customStyle="1" w:styleId="PeuCar">
    <w:name w:val="Peu Car"/>
    <w:basedOn w:val="Fuentedeprrafopredeter"/>
    <w:uiPriority w:val="99"/>
    <w:semiHidden/>
    <w:qFormat/>
    <w:rsid w:val="00CF266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F2666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semiHidden/>
    <w:unhideWhenUsed/>
    <w:qFormat/>
    <w:rsid w:val="00C80239"/>
    <w:rPr>
      <w:color w:val="0000FF"/>
      <w:u w:val="single"/>
    </w:rPr>
  </w:style>
  <w:style w:type="character" w:customStyle="1" w:styleId="EncabezadoCar">
    <w:name w:val="Encabezado Car"/>
    <w:basedOn w:val="Fuentedeprrafopredeter"/>
    <w:uiPriority w:val="99"/>
    <w:semiHidden/>
    <w:qFormat/>
    <w:rsid w:val="005E34FE"/>
    <w:rPr>
      <w:sz w:val="22"/>
    </w:rPr>
  </w:style>
  <w:style w:type="character" w:customStyle="1" w:styleId="PiedepginaCar">
    <w:name w:val="Pie de página Car"/>
    <w:basedOn w:val="Fuentedeprrafopredeter"/>
    <w:uiPriority w:val="99"/>
    <w:semiHidden/>
    <w:qFormat/>
    <w:rsid w:val="005E34FE"/>
    <w:rPr>
      <w:sz w:val="22"/>
    </w:rPr>
  </w:style>
  <w:style w:type="character" w:customStyle="1" w:styleId="EnlacedeInternet">
    <w:name w:val="Enlace de Internet"/>
    <w:basedOn w:val="Fuentedeprrafopredeter"/>
    <w:uiPriority w:val="99"/>
    <w:unhideWhenUsed/>
    <w:rsid w:val="00834FF5"/>
    <w:rPr>
      <w:color w:val="0000FF" w:themeColor="hyperlink"/>
      <w:u w:val="single"/>
    </w:rPr>
  </w:style>
  <w:style w:type="character" w:customStyle="1" w:styleId="EncabezadoCar1">
    <w:name w:val="Encabezado Car1"/>
    <w:basedOn w:val="Fuentedeprrafopredeter"/>
    <w:link w:val="Header"/>
    <w:uiPriority w:val="99"/>
    <w:semiHidden/>
    <w:qFormat/>
    <w:rsid w:val="002569E6"/>
    <w:rPr>
      <w:sz w:val="22"/>
    </w:rPr>
  </w:style>
  <w:style w:type="character" w:customStyle="1" w:styleId="PiedepginaCar1">
    <w:name w:val="Pie de página Car1"/>
    <w:basedOn w:val="Fuentedeprrafopredeter"/>
    <w:link w:val="Footer"/>
    <w:uiPriority w:val="99"/>
    <w:semiHidden/>
    <w:qFormat/>
    <w:rsid w:val="002569E6"/>
    <w:rPr>
      <w:sz w:val="22"/>
    </w:rPr>
  </w:style>
  <w:style w:type="paragraph" w:styleId="Ttulo">
    <w:name w:val="Title"/>
    <w:basedOn w:val="Normal"/>
    <w:next w:val="Textoindependiente"/>
    <w:qFormat/>
    <w:rsid w:val="008551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B416C"/>
    <w:pPr>
      <w:spacing w:after="140"/>
    </w:pPr>
  </w:style>
  <w:style w:type="paragraph" w:styleId="Lista">
    <w:name w:val="List"/>
    <w:basedOn w:val="Textoindependiente"/>
    <w:rsid w:val="008B416C"/>
    <w:rPr>
      <w:rFonts w:cs="Mangal"/>
    </w:rPr>
  </w:style>
  <w:style w:type="paragraph" w:customStyle="1" w:styleId="Caption">
    <w:name w:val="Caption"/>
    <w:basedOn w:val="Normal"/>
    <w:qFormat/>
    <w:rsid w:val="008B41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516A"/>
    <w:pPr>
      <w:suppressLineNumbers/>
    </w:pPr>
    <w:rPr>
      <w:rFonts w:cs="Arial"/>
    </w:rPr>
  </w:style>
  <w:style w:type="paragraph" w:customStyle="1" w:styleId="Encapalament">
    <w:name w:val="Encapçalament"/>
    <w:basedOn w:val="Normal"/>
    <w:next w:val="Textoindependiente"/>
    <w:qFormat/>
    <w:rsid w:val="008B41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ex">
    <w:name w:val="Índex"/>
    <w:basedOn w:val="Normal"/>
    <w:qFormat/>
    <w:rsid w:val="008B416C"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  <w:rsid w:val="0085516A"/>
  </w:style>
  <w:style w:type="paragraph" w:customStyle="1" w:styleId="Header">
    <w:name w:val="Header"/>
    <w:basedOn w:val="Normal"/>
    <w:link w:val="Encabezado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Piedepgina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F2666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customStyle="1" w:styleId="western">
    <w:name w:val="western"/>
    <w:basedOn w:val="Normal"/>
    <w:qFormat/>
    <w:rsid w:val="00CF2666"/>
    <w:pPr>
      <w:spacing w:beforeAutospacing="1" w:after="142"/>
    </w:pPr>
    <w:rPr>
      <w:rFonts w:ascii="Arial" w:eastAsia="Times New Roman" w:hAnsi="Arial" w:cs="Arial"/>
      <w:color w:val="00000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F26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4568A"/>
    <w:pPr>
      <w:suppressAutoHyphens w:val="0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Contenidodelatabla">
    <w:name w:val="Contenido de la tabla"/>
    <w:basedOn w:val="Normal"/>
    <w:qFormat/>
    <w:rsid w:val="001B7999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1B79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ndellos-hospitalet.ca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B7BD7-065E-4216-874D-8ABDFDC6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303</Words>
  <Characters>1668</Characters>
  <Application>Microsoft Office Word</Application>
  <DocSecurity>0</DocSecurity>
  <Lines>13</Lines>
  <Paragraphs>3</Paragraphs>
  <ScaleCrop>false</ScaleCrop>
  <Company>http://www.centor.mx.gd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smacip</dc:creator>
  <dc:description/>
  <cp:lastModifiedBy>miglesias</cp:lastModifiedBy>
  <cp:revision>109</cp:revision>
  <dcterms:created xsi:type="dcterms:W3CDTF">2020-09-30T12:34:00Z</dcterms:created>
  <dcterms:modified xsi:type="dcterms:W3CDTF">2023-03-20T13:54:00Z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